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33B" w:rsidRDefault="00E06674">
      <w:pPr>
        <w:spacing w:line="240" w:lineRule="exact"/>
        <w:rPr>
          <w:sz w:val="24"/>
          <w:szCs w:val="24"/>
        </w:rPr>
      </w:pPr>
      <w:bookmarkStart w:id="0" w:name="_page_3_0"/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-445135</wp:posOffset>
            </wp:positionV>
            <wp:extent cx="1093138" cy="1085850"/>
            <wp:effectExtent l="0" t="0" r="0" b="0"/>
            <wp:wrapNone/>
            <wp:docPr id="3" name="Рисунок 3" descr="C:\Users\Acer\AppData\Local\Microsoft\Windows\INetCache\Content.Word\Логотип Сухаревой оригина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INetCache\Content.Word\Логотип Сухаревой оригинал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138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33B" w:rsidRDefault="0022033B">
      <w:pPr>
        <w:spacing w:line="240" w:lineRule="exact"/>
        <w:rPr>
          <w:sz w:val="24"/>
          <w:szCs w:val="24"/>
        </w:rPr>
      </w:pPr>
    </w:p>
    <w:p w:rsidR="0022033B" w:rsidRDefault="0022033B">
      <w:pPr>
        <w:spacing w:line="240" w:lineRule="exact"/>
        <w:rPr>
          <w:sz w:val="24"/>
          <w:szCs w:val="24"/>
        </w:rPr>
      </w:pPr>
    </w:p>
    <w:p w:rsidR="0022033B" w:rsidRDefault="0022033B">
      <w:pPr>
        <w:spacing w:line="240" w:lineRule="exact"/>
        <w:rPr>
          <w:sz w:val="24"/>
          <w:szCs w:val="24"/>
        </w:rPr>
      </w:pPr>
    </w:p>
    <w:p w:rsidR="0022033B" w:rsidRDefault="0022033B">
      <w:pPr>
        <w:spacing w:after="5" w:line="220" w:lineRule="exact"/>
      </w:pPr>
    </w:p>
    <w:p w:rsidR="00DB2902" w:rsidRPr="00EC0945" w:rsidRDefault="00821036" w:rsidP="00EC0945">
      <w:pPr>
        <w:widowControl w:val="0"/>
        <w:spacing w:line="239" w:lineRule="auto"/>
        <w:ind w:right="1"/>
        <w:jc w:val="center"/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</w:pPr>
      <w:r w:rsidRPr="00EC0945"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  <w:t>ПРАВИЛА</w:t>
      </w:r>
      <w:r w:rsidRPr="00EC0945">
        <w:rPr>
          <w:rFonts w:ascii="Cambria" w:eastAsia="Cambria" w:hAnsi="Cambria" w:cs="Cambria"/>
          <w:b/>
          <w:bCs/>
          <w:color w:val="09457B"/>
          <w:sz w:val="24"/>
          <w:szCs w:val="24"/>
        </w:rPr>
        <w:t xml:space="preserve"> </w:t>
      </w:r>
      <w:r w:rsidR="00701BE0" w:rsidRPr="00EC0945">
        <w:rPr>
          <w:rFonts w:ascii="Cambria" w:eastAsia="Cambria" w:hAnsi="Cambria" w:cs="Cambria"/>
          <w:b/>
          <w:bCs/>
          <w:color w:val="09457B"/>
          <w:sz w:val="24"/>
          <w:szCs w:val="24"/>
        </w:rPr>
        <w:t xml:space="preserve">ПРОВЕДЕНИЯ </w:t>
      </w:r>
      <w:r w:rsidR="00DB2902" w:rsidRPr="00EC0945">
        <w:rPr>
          <w:rFonts w:ascii="Cambria" w:eastAsia="Cambria" w:hAnsi="Cambria" w:cs="Cambria"/>
          <w:b/>
          <w:bCs/>
          <w:color w:val="09457B"/>
          <w:sz w:val="24"/>
          <w:szCs w:val="24"/>
        </w:rPr>
        <w:t xml:space="preserve">АМБУЛАТОРНОГО </w:t>
      </w:r>
      <w:r w:rsidR="00DB2902" w:rsidRPr="00EC0945"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  <w:t>ПРИЕМА</w:t>
      </w:r>
      <w:bookmarkEnd w:id="0"/>
      <w:r w:rsidR="00EC0945" w:rsidRPr="00EC0945"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  <w:br/>
        <w:t>ВРАЧА-ПСИХИАТРА</w:t>
      </w:r>
      <w:r w:rsidR="00DB2902" w:rsidRPr="00EC0945"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  <w:t xml:space="preserve"> </w:t>
      </w:r>
      <w:r w:rsidR="00EC0945" w:rsidRPr="00EC0945"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  <w:t>ОТДЕЛА ОРГАНИЗАЦИИ ДОГОСПИТАЛЬНОЙ</w:t>
      </w:r>
      <w:r w:rsidR="00EC0945" w:rsidRPr="00EC0945">
        <w:rPr>
          <w:rFonts w:ascii="Cambria" w:eastAsia="Cambria" w:hAnsi="Cambria" w:cs="Cambria"/>
          <w:b/>
          <w:bCs/>
          <w:color w:val="09457B"/>
          <w:w w:val="99"/>
          <w:sz w:val="24"/>
          <w:szCs w:val="24"/>
        </w:rPr>
        <w:br/>
        <w:t>И АМБУЛАТОРНОЙ ПОМОЩИ ДЕТЯМ</w:t>
      </w:r>
    </w:p>
    <w:p w:rsidR="00BB349D" w:rsidRPr="00BB349D" w:rsidRDefault="00BB349D" w:rsidP="00BB349D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160" w:after="160" w:line="269" w:lineRule="auto"/>
        <w:ind w:left="788"/>
        <w:jc w:val="both"/>
        <w:rPr>
          <w:rFonts w:ascii="Cambria" w:eastAsia="Cambria" w:hAnsi="Cambria" w:cs="Cambria"/>
          <w:color w:val="333333"/>
          <w:sz w:val="10"/>
          <w:szCs w:val="10"/>
        </w:rPr>
      </w:pPr>
    </w:p>
    <w:p w:rsidR="00BB349D" w:rsidRPr="00EC0945" w:rsidRDefault="0010266E" w:rsidP="00BC5727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160" w:after="160" w:line="269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Специализированная м</w:t>
      </w:r>
      <w:r w:rsidR="00BB349D" w:rsidRPr="00EC0945">
        <w:rPr>
          <w:rFonts w:ascii="Cambria" w:eastAsia="Cambria" w:hAnsi="Cambria" w:cs="Cambria"/>
          <w:color w:val="333333"/>
          <w:sz w:val="26"/>
          <w:szCs w:val="26"/>
        </w:rPr>
        <w:t>едицинская помощь в Центр</w:t>
      </w:r>
      <w:r w:rsidR="00EC0945" w:rsidRPr="00EC0945">
        <w:rPr>
          <w:rFonts w:ascii="Cambria" w:eastAsia="Cambria" w:hAnsi="Cambria" w:cs="Cambria"/>
          <w:color w:val="333333"/>
          <w:sz w:val="26"/>
          <w:szCs w:val="26"/>
        </w:rPr>
        <w:t>е</w:t>
      </w:r>
      <w:r w:rsidR="00BB349D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 им. Г.Е. Сухаревой ДЗМ оказывается детям от 1 года до 18 лет.</w:t>
      </w:r>
    </w:p>
    <w:p w:rsidR="00DB2902" w:rsidRPr="00EC0945" w:rsidRDefault="00DB2902" w:rsidP="00DB2902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line="240" w:lineRule="auto"/>
        <w:ind w:left="788" w:right="261"/>
        <w:jc w:val="both"/>
        <w:rPr>
          <w:rFonts w:ascii="Cambria" w:eastAsia="Cambria" w:hAnsi="Cambria" w:cs="Cambria"/>
          <w:b/>
          <w:iCs/>
          <w:color w:val="333333"/>
          <w:sz w:val="26"/>
          <w:szCs w:val="26"/>
        </w:rPr>
      </w:pPr>
    </w:p>
    <w:p w:rsidR="00DB2902" w:rsidRPr="00EC0945" w:rsidRDefault="003C74B6" w:rsidP="0013024C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line="269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Прием пациентов, </w:t>
      </w:r>
      <w:r w:rsidR="00DB2902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не достигших 15 лет, осуществляется в присутствии законного представителя и с его согласия. По достижении пациентом 15 лет он может обратиться за специализированной медицинской помощью самостоятельно. </w:t>
      </w:r>
    </w:p>
    <w:p w:rsidR="0013024C" w:rsidRPr="00EC0945" w:rsidRDefault="00DB2902" w:rsidP="0013024C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line="269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Первичный прием проводит врач-психиатр. При необходимости он назначает дополнительные консультации специалистов или обследования.</w:t>
      </w:r>
      <w:r w:rsidR="0013024C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 На приеме врач-психиатр может задавать уточняющие вопросы для сбора подробного анамнеза или попросить заполнить анамнестическую анкету. </w:t>
      </w:r>
    </w:p>
    <w:p w:rsidR="00DB2902" w:rsidRPr="00EC0945" w:rsidRDefault="00DB2902" w:rsidP="0013024C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line="269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</w:p>
    <w:p w:rsidR="00DB2902" w:rsidRPr="00EC0945" w:rsidRDefault="00DB2902" w:rsidP="0013024C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160" w:after="160" w:line="269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При первичном обращении </w:t>
      </w:r>
      <w:r w:rsidR="00EC0945" w:rsidRPr="00EC0945">
        <w:rPr>
          <w:rFonts w:ascii="Cambria" w:eastAsia="Cambria" w:hAnsi="Cambria" w:cs="Cambria"/>
          <w:color w:val="333333"/>
          <w:sz w:val="26"/>
          <w:szCs w:val="26"/>
        </w:rPr>
        <w:t>к участковому врачу-психиатру</w:t>
      </w:r>
      <w:r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 Центр</w:t>
      </w:r>
      <w:r w:rsidR="00EC0945" w:rsidRPr="00EC0945">
        <w:rPr>
          <w:rFonts w:ascii="Cambria" w:eastAsia="Cambria" w:hAnsi="Cambria" w:cs="Cambria"/>
          <w:color w:val="333333"/>
          <w:sz w:val="26"/>
          <w:szCs w:val="26"/>
        </w:rPr>
        <w:t>а</w:t>
      </w:r>
      <w:r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 им. Г.Е. Сухаревой ДЗМ необходимо предоставить </w:t>
      </w:r>
      <w:r w:rsidR="00087BDB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для оформления </w:t>
      </w:r>
      <w:r w:rsidR="00A33A48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амбулаторной </w:t>
      </w:r>
      <w:r w:rsidR="00087BDB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карты </w:t>
      </w:r>
      <w:r w:rsidRPr="00EC0945">
        <w:rPr>
          <w:rFonts w:ascii="Cambria" w:eastAsia="Cambria" w:hAnsi="Cambria" w:cs="Cambria"/>
          <w:color w:val="333333"/>
          <w:sz w:val="26"/>
          <w:szCs w:val="26"/>
        </w:rPr>
        <w:t>следующие документы</w:t>
      </w:r>
      <w:r w:rsidR="00087BDB" w:rsidRPr="00EC0945">
        <w:rPr>
          <w:rFonts w:ascii="Cambria" w:eastAsia="Cambria" w:hAnsi="Cambria" w:cs="Cambria"/>
          <w:color w:val="333333"/>
          <w:sz w:val="26"/>
          <w:szCs w:val="26"/>
        </w:rPr>
        <w:t xml:space="preserve"> и их ксерокопии</w:t>
      </w:r>
      <w:r w:rsidRPr="00EC0945">
        <w:rPr>
          <w:rFonts w:ascii="Cambria" w:eastAsia="Cambria" w:hAnsi="Cambria" w:cs="Cambria"/>
          <w:color w:val="333333"/>
          <w:sz w:val="26"/>
          <w:szCs w:val="26"/>
        </w:rPr>
        <w:t>: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паспорт законного представителя ребенка (матери/отца или опекуна, при наличии распоряжения суда о назначении опекунства). В случае если ребенка сопровождает третье лицо, необходима нотариальная доверенность от законного представителя на представление интересов ребенка во всех медицинских организациях.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свидетельство о рождении ребенка и паспорт (при наличии). Если Ф.И.О. законного представителя в свидетельстве о рождении ребенка не соответствует паспорту, необходим документ, подтверждающий смену Ф.И.О. законного представителя;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страховой полис ОМС;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СНИЛС пациента/сопровождающего взрослого;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характеристика из детского сада/школы;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выписки из различных лечебных учреждений, при наличии;</w:t>
      </w:r>
    </w:p>
    <w:p w:rsidR="00087BDB" w:rsidRPr="00EC0945" w:rsidRDefault="00087BDB" w:rsidP="002359F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240" w:after="240" w:line="360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- для бесплатного приёма: документ, подтверждающий постоянную регистрацию ребенка в г. Москве (Форма №8/выписка из домовой книги/ свидетельство о регистрации по месту жительства).</w:t>
      </w:r>
    </w:p>
    <w:p w:rsidR="00DB2902" w:rsidRPr="00EC0945" w:rsidRDefault="00087BDB" w:rsidP="00EC0945">
      <w:pPr>
        <w:pStyle w:val="a3"/>
        <w:widowControl w:val="0"/>
        <w:tabs>
          <w:tab w:val="left" w:pos="2194"/>
          <w:tab w:val="left" w:pos="4535"/>
          <w:tab w:val="left" w:pos="5087"/>
          <w:tab w:val="left" w:pos="7762"/>
          <w:tab w:val="left" w:pos="9521"/>
        </w:tabs>
        <w:spacing w:before="120" w:after="120" w:line="269" w:lineRule="auto"/>
        <w:ind w:left="0"/>
        <w:jc w:val="both"/>
        <w:rPr>
          <w:rFonts w:ascii="Cambria" w:eastAsia="Cambria" w:hAnsi="Cambria" w:cs="Cambria"/>
          <w:color w:val="333333"/>
          <w:sz w:val="26"/>
          <w:szCs w:val="26"/>
        </w:rPr>
      </w:pPr>
      <w:r w:rsidRPr="00EC0945">
        <w:rPr>
          <w:rFonts w:ascii="Cambria" w:eastAsia="Cambria" w:hAnsi="Cambria" w:cs="Cambria"/>
          <w:color w:val="333333"/>
          <w:sz w:val="26"/>
          <w:szCs w:val="26"/>
        </w:rPr>
        <w:t>В случае если ребенок и/или законный представитель не являются гражданами РФ, требуется официальный перевод документов на русский язык.</w:t>
      </w:r>
    </w:p>
    <w:p w:rsidR="00087BDB" w:rsidRPr="0013024C" w:rsidRDefault="00087BDB" w:rsidP="0013024C">
      <w:pPr>
        <w:widowControl w:val="0"/>
        <w:spacing w:line="269" w:lineRule="auto"/>
        <w:rPr>
          <w:rFonts w:ascii="Cambria" w:eastAsia="Cambria" w:hAnsi="Cambria" w:cs="Cambria"/>
          <w:color w:val="333333"/>
          <w:spacing w:val="-1"/>
          <w:sz w:val="16"/>
          <w:szCs w:val="16"/>
        </w:rPr>
      </w:pPr>
      <w:r w:rsidRPr="00EC0945">
        <w:rPr>
          <w:rFonts w:ascii="Cambria" w:eastAsia="Cambria" w:hAnsi="Cambria" w:cs="Cambria"/>
          <w:color w:val="333333"/>
          <w:spacing w:val="-1"/>
          <w:sz w:val="26"/>
          <w:szCs w:val="26"/>
        </w:rPr>
        <w:t xml:space="preserve">При повторном посещении </w:t>
      </w:r>
      <w:r w:rsidR="00EC0945" w:rsidRPr="00EC0945">
        <w:rPr>
          <w:rFonts w:ascii="Cambria" w:eastAsia="Cambria" w:hAnsi="Cambria" w:cs="Cambria"/>
          <w:color w:val="333333"/>
          <w:spacing w:val="-1"/>
          <w:sz w:val="26"/>
          <w:szCs w:val="26"/>
        </w:rPr>
        <w:t>участкового врача-психиатра</w:t>
      </w:r>
      <w:r w:rsidR="00A33A48" w:rsidRPr="00EC0945">
        <w:rPr>
          <w:rFonts w:ascii="Cambria" w:eastAsia="Cambria" w:hAnsi="Cambria" w:cs="Cambria"/>
          <w:color w:val="333333"/>
          <w:spacing w:val="-1"/>
          <w:sz w:val="26"/>
          <w:szCs w:val="26"/>
        </w:rPr>
        <w:t xml:space="preserve"> амбулаторная карта находится в кабинете врача или </w:t>
      </w:r>
      <w:r w:rsidR="00577ED0" w:rsidRPr="00EC0945">
        <w:rPr>
          <w:rFonts w:ascii="Cambria" w:eastAsia="Cambria" w:hAnsi="Cambria" w:cs="Cambria"/>
          <w:color w:val="333333"/>
          <w:spacing w:val="-1"/>
          <w:sz w:val="26"/>
          <w:szCs w:val="26"/>
        </w:rPr>
        <w:t>специалиста</w:t>
      </w:r>
      <w:r w:rsidR="00A33A48" w:rsidRPr="00EC0945">
        <w:rPr>
          <w:rFonts w:ascii="Cambria" w:eastAsia="Cambria" w:hAnsi="Cambria" w:cs="Cambria"/>
          <w:color w:val="333333"/>
          <w:spacing w:val="-1"/>
          <w:sz w:val="26"/>
          <w:szCs w:val="26"/>
        </w:rPr>
        <w:t>.</w:t>
      </w:r>
      <w:r w:rsidRPr="00EC0945">
        <w:rPr>
          <w:rFonts w:ascii="Cambria" w:eastAsia="Cambria" w:hAnsi="Cambria" w:cs="Cambria"/>
          <w:color w:val="333333"/>
          <w:spacing w:val="-1"/>
          <w:sz w:val="26"/>
          <w:szCs w:val="26"/>
        </w:rPr>
        <w:t xml:space="preserve"> </w:t>
      </w:r>
      <w:bookmarkStart w:id="1" w:name="_GoBack"/>
      <w:bookmarkEnd w:id="1"/>
    </w:p>
    <w:sectPr w:rsidR="00087BDB" w:rsidRPr="0013024C" w:rsidSect="00EC0945">
      <w:type w:val="continuous"/>
      <w:pgSz w:w="11906" w:h="16838"/>
      <w:pgMar w:top="851" w:right="707" w:bottom="851" w:left="85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17B" w:rsidRDefault="00CA217B" w:rsidP="00E06674">
      <w:pPr>
        <w:spacing w:line="240" w:lineRule="auto"/>
      </w:pPr>
      <w:r>
        <w:separator/>
      </w:r>
    </w:p>
  </w:endnote>
  <w:endnote w:type="continuationSeparator" w:id="0">
    <w:p w:rsidR="00CA217B" w:rsidRDefault="00CA217B" w:rsidP="00E066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17B" w:rsidRDefault="00CA217B" w:rsidP="00E06674">
      <w:pPr>
        <w:spacing w:line="240" w:lineRule="auto"/>
      </w:pPr>
      <w:r>
        <w:separator/>
      </w:r>
    </w:p>
  </w:footnote>
  <w:footnote w:type="continuationSeparator" w:id="0">
    <w:p w:rsidR="00CA217B" w:rsidRDefault="00CA217B" w:rsidP="00E0667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4FE0"/>
    <w:multiLevelType w:val="hybridMultilevel"/>
    <w:tmpl w:val="2AAEE448"/>
    <w:lvl w:ilvl="0" w:tplc="4C6053B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BB27A5A"/>
    <w:multiLevelType w:val="hybridMultilevel"/>
    <w:tmpl w:val="2AAEE448"/>
    <w:lvl w:ilvl="0" w:tplc="4C6053BE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" w15:restartNumberingAfterBreak="0">
    <w:nsid w:val="53DA197F"/>
    <w:multiLevelType w:val="multilevel"/>
    <w:tmpl w:val="CC5EE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C3F79"/>
    <w:multiLevelType w:val="hybridMultilevel"/>
    <w:tmpl w:val="2AAEE448"/>
    <w:lvl w:ilvl="0" w:tplc="4C6053BE">
      <w:start w:val="1"/>
      <w:numFmt w:val="decimal"/>
      <w:lvlText w:val="%1."/>
      <w:lvlJc w:val="left"/>
      <w:pPr>
        <w:ind w:left="7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8" w:hanging="360"/>
      </w:pPr>
    </w:lvl>
    <w:lvl w:ilvl="2" w:tplc="0419001B" w:tentative="1">
      <w:start w:val="1"/>
      <w:numFmt w:val="lowerRoman"/>
      <w:lvlText w:val="%3."/>
      <w:lvlJc w:val="right"/>
      <w:pPr>
        <w:ind w:left="2228" w:hanging="180"/>
      </w:pPr>
    </w:lvl>
    <w:lvl w:ilvl="3" w:tplc="0419000F" w:tentative="1">
      <w:start w:val="1"/>
      <w:numFmt w:val="decimal"/>
      <w:lvlText w:val="%4."/>
      <w:lvlJc w:val="left"/>
      <w:pPr>
        <w:ind w:left="2948" w:hanging="360"/>
      </w:pPr>
    </w:lvl>
    <w:lvl w:ilvl="4" w:tplc="04190019" w:tentative="1">
      <w:start w:val="1"/>
      <w:numFmt w:val="lowerLetter"/>
      <w:lvlText w:val="%5."/>
      <w:lvlJc w:val="left"/>
      <w:pPr>
        <w:ind w:left="3668" w:hanging="360"/>
      </w:pPr>
    </w:lvl>
    <w:lvl w:ilvl="5" w:tplc="0419001B" w:tentative="1">
      <w:start w:val="1"/>
      <w:numFmt w:val="lowerRoman"/>
      <w:lvlText w:val="%6."/>
      <w:lvlJc w:val="right"/>
      <w:pPr>
        <w:ind w:left="4388" w:hanging="180"/>
      </w:pPr>
    </w:lvl>
    <w:lvl w:ilvl="6" w:tplc="0419000F" w:tentative="1">
      <w:start w:val="1"/>
      <w:numFmt w:val="decimal"/>
      <w:lvlText w:val="%7."/>
      <w:lvlJc w:val="left"/>
      <w:pPr>
        <w:ind w:left="5108" w:hanging="360"/>
      </w:pPr>
    </w:lvl>
    <w:lvl w:ilvl="7" w:tplc="04190019" w:tentative="1">
      <w:start w:val="1"/>
      <w:numFmt w:val="lowerLetter"/>
      <w:lvlText w:val="%8."/>
      <w:lvlJc w:val="left"/>
      <w:pPr>
        <w:ind w:left="5828" w:hanging="360"/>
      </w:pPr>
    </w:lvl>
    <w:lvl w:ilvl="8" w:tplc="0419001B" w:tentative="1">
      <w:start w:val="1"/>
      <w:numFmt w:val="lowerRoman"/>
      <w:lvlText w:val="%9."/>
      <w:lvlJc w:val="right"/>
      <w:pPr>
        <w:ind w:left="654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33B"/>
    <w:rsid w:val="00087BDB"/>
    <w:rsid w:val="000B588A"/>
    <w:rsid w:val="0010266E"/>
    <w:rsid w:val="0013024C"/>
    <w:rsid w:val="0022033B"/>
    <w:rsid w:val="002359F5"/>
    <w:rsid w:val="003C74B6"/>
    <w:rsid w:val="00482A36"/>
    <w:rsid w:val="00577ED0"/>
    <w:rsid w:val="00595C7F"/>
    <w:rsid w:val="00701BE0"/>
    <w:rsid w:val="00821036"/>
    <w:rsid w:val="008E1D86"/>
    <w:rsid w:val="00A33A48"/>
    <w:rsid w:val="00BB349D"/>
    <w:rsid w:val="00BC5727"/>
    <w:rsid w:val="00CA217B"/>
    <w:rsid w:val="00DB2902"/>
    <w:rsid w:val="00E06674"/>
    <w:rsid w:val="00EC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2AE5"/>
  <w15:docId w15:val="{E6480C0C-CC82-411F-AE71-3FF3CB41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9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9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902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B290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DB2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33A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A4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06674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06674"/>
  </w:style>
  <w:style w:type="paragraph" w:styleId="aa">
    <w:name w:val="footer"/>
    <w:basedOn w:val="a"/>
    <w:link w:val="ab"/>
    <w:uiPriority w:val="99"/>
    <w:unhideWhenUsed/>
    <w:rsid w:val="00E06674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06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Екатерина Николаевна</dc:creator>
  <cp:lastModifiedBy>Acer</cp:lastModifiedBy>
  <cp:revision>2</cp:revision>
  <cp:lastPrinted>2023-09-25T07:38:00Z</cp:lastPrinted>
  <dcterms:created xsi:type="dcterms:W3CDTF">2023-09-25T14:13:00Z</dcterms:created>
  <dcterms:modified xsi:type="dcterms:W3CDTF">2023-09-25T14:13:00Z</dcterms:modified>
</cp:coreProperties>
</file>